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00" w:rsidRDefault="00574000" w:rsidP="005740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4000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69EC725" wp14:editId="244AAB56">
            <wp:simplePos x="0" y="0"/>
            <wp:positionH relativeFrom="leftMargin">
              <wp:posOffset>1066800</wp:posOffset>
            </wp:positionH>
            <wp:positionV relativeFrom="margin">
              <wp:posOffset>-77470</wp:posOffset>
            </wp:positionV>
            <wp:extent cx="609600" cy="508000"/>
            <wp:effectExtent l="0" t="0" r="0" b="6350"/>
            <wp:wrapNone/>
            <wp:docPr id="1" name="Picture 1" descr="../Brompton-School-Logo-v2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rompton-School-Logo-v2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t="4570" r="-1907" b="-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 w:cs="Times New Roman"/>
          <w:b/>
          <w:sz w:val="20"/>
          <w:szCs w:val="20"/>
        </w:rPr>
        <w:t xml:space="preserve">             </w:t>
      </w:r>
      <w:r w:rsidRPr="00EC2528">
        <w:rPr>
          <w:rFonts w:ascii="Century Schoolbook" w:hAnsi="Century Schoolbook" w:cs="Times New Roman"/>
          <w:b/>
          <w:sz w:val="20"/>
          <w:szCs w:val="20"/>
          <w:u w:val="single"/>
        </w:rPr>
        <w:t>Brompton and Sawdon Community Primary School.</w:t>
      </w:r>
      <w:r>
        <w:rPr>
          <w:rFonts w:ascii="Century Schoolbook" w:hAnsi="Century Schoolbook" w:cs="Times New Roman"/>
          <w:b/>
          <w:sz w:val="20"/>
          <w:szCs w:val="20"/>
        </w:rPr>
        <w:t xml:space="preserve">   </w:t>
      </w:r>
      <w:r w:rsidRPr="00574000"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BE99E4D" wp14:editId="5C6AD892">
            <wp:extent cx="669379" cy="430823"/>
            <wp:effectExtent l="0" t="0" r="0" b="7620"/>
            <wp:docPr id="4" name="Picture 4" descr="Image result for cayley fly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yley flying mach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25" cy="4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4E" w:rsidRPr="00BB437E" w:rsidRDefault="00962A2E" w:rsidP="00EC25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Pupil Premium Planned Spending </w:t>
      </w:r>
      <w:r w:rsidR="002F2E9B" w:rsidRPr="00BB437E">
        <w:rPr>
          <w:rFonts w:ascii="Arial" w:hAnsi="Arial" w:cs="Arial"/>
          <w:b/>
          <w:sz w:val="24"/>
          <w:szCs w:val="24"/>
          <w:u w:val="single"/>
        </w:rPr>
        <w:t>2017</w:t>
      </w:r>
      <w:r>
        <w:rPr>
          <w:rFonts w:ascii="Arial" w:hAnsi="Arial" w:cs="Arial"/>
          <w:b/>
          <w:sz w:val="24"/>
          <w:szCs w:val="24"/>
          <w:u w:val="single"/>
        </w:rPr>
        <w:t xml:space="preserve"> - 2018</w:t>
      </w:r>
      <w:r w:rsidR="00EC2528">
        <w:rPr>
          <w:rFonts w:ascii="Arial" w:hAnsi="Arial" w:cs="Arial"/>
          <w:b/>
          <w:sz w:val="24"/>
          <w:szCs w:val="24"/>
          <w:u w:val="single"/>
        </w:rPr>
        <w:t>.</w:t>
      </w:r>
    </w:p>
    <w:p w:rsidR="002F2E9B" w:rsidRPr="00BB437E" w:rsidRDefault="002F2E9B">
      <w:pPr>
        <w:rPr>
          <w:rFonts w:ascii="Arial" w:hAnsi="Arial" w:cs="Arial"/>
          <w:sz w:val="20"/>
          <w:szCs w:val="20"/>
        </w:rPr>
      </w:pPr>
      <w:r w:rsidRPr="00BB437E">
        <w:rPr>
          <w:rFonts w:ascii="Arial" w:hAnsi="Arial" w:cs="Arial"/>
          <w:sz w:val="20"/>
          <w:szCs w:val="20"/>
        </w:rPr>
        <w:t>Pupil premium payments are allocated to local authorities and schools with pupils that meet certain criteria. Free School meals being one of them.</w:t>
      </w:r>
    </w:p>
    <w:p w:rsidR="00F242DE" w:rsidRDefault="002F2E9B">
      <w:pPr>
        <w:rPr>
          <w:rFonts w:ascii="Arial" w:hAnsi="Arial" w:cs="Arial"/>
          <w:sz w:val="20"/>
          <w:szCs w:val="20"/>
        </w:rPr>
      </w:pPr>
      <w:r w:rsidRPr="00BB437E">
        <w:rPr>
          <w:rFonts w:ascii="Arial" w:hAnsi="Arial" w:cs="Arial"/>
          <w:sz w:val="20"/>
          <w:szCs w:val="20"/>
        </w:rPr>
        <w:t xml:space="preserve">Whilst we have the freedom to spend this additional money, which is addition to the school budget in a way we think will best address inequalities, tackle disadvantage and support the raising of attainment for the identified children in our </w:t>
      </w:r>
      <w:r w:rsidR="00F242DE" w:rsidRPr="00BB437E">
        <w:rPr>
          <w:rFonts w:ascii="Arial" w:hAnsi="Arial" w:cs="Arial"/>
          <w:sz w:val="20"/>
          <w:szCs w:val="20"/>
        </w:rPr>
        <w:t>school. We do this with discretion and in confidence.</w:t>
      </w:r>
    </w:p>
    <w:p w:rsidR="00780844" w:rsidRDefault="00780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result, the impact figures will always seek to avoid immediate identification of identifiabl</w:t>
      </w:r>
      <w:r w:rsidR="005D605C">
        <w:rPr>
          <w:rFonts w:ascii="Arial" w:hAnsi="Arial" w:cs="Arial"/>
          <w:sz w:val="20"/>
          <w:szCs w:val="20"/>
        </w:rPr>
        <w:t>e individuals w</w:t>
      </w:r>
      <w:r w:rsidR="004B4E83">
        <w:rPr>
          <w:rFonts w:ascii="Arial" w:hAnsi="Arial" w:cs="Arial"/>
          <w:sz w:val="20"/>
          <w:szCs w:val="20"/>
        </w:rPr>
        <w:t>ithin the school.</w:t>
      </w:r>
      <w:bookmarkStart w:id="0" w:name="_GoBack"/>
      <w:bookmarkEnd w:id="0"/>
    </w:p>
    <w:p w:rsidR="00F242DE" w:rsidRPr="00574000" w:rsidRDefault="00962A2E" w:rsidP="0078084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Total Funding 2017- 2018  - £17,580</w:t>
      </w:r>
      <w:r w:rsidR="00F242DE" w:rsidRPr="00574000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13</w:t>
      </w:r>
      <w:r w:rsidR="00780844">
        <w:rPr>
          <w:rFonts w:ascii="Arial" w:hAnsi="Arial" w:cs="Arial"/>
          <w:b/>
          <w:sz w:val="20"/>
          <w:szCs w:val="20"/>
          <w:u w:val="single"/>
        </w:rPr>
        <w:t xml:space="preserve"> pupils    </w:t>
      </w:r>
      <w:r>
        <w:rPr>
          <w:rFonts w:ascii="Arial" w:hAnsi="Arial" w:cs="Arial"/>
          <w:b/>
          <w:sz w:val="20"/>
          <w:szCs w:val="20"/>
          <w:u w:val="single"/>
        </w:rPr>
        <w:t>19</w:t>
      </w:r>
      <w:r w:rsidR="00780844">
        <w:rPr>
          <w:rFonts w:ascii="Arial" w:hAnsi="Arial" w:cs="Arial"/>
          <w:b/>
          <w:sz w:val="20"/>
          <w:szCs w:val="20"/>
          <w:u w:val="single"/>
        </w:rPr>
        <w:t>% of the school roll.</w:t>
      </w:r>
    </w:p>
    <w:tbl>
      <w:tblPr>
        <w:tblStyle w:val="TableGrid"/>
        <w:tblW w:w="12692" w:type="dxa"/>
        <w:tblLook w:val="04A0" w:firstRow="1" w:lastRow="0" w:firstColumn="1" w:lastColumn="0" w:noHBand="0" w:noVBand="1"/>
      </w:tblPr>
      <w:tblGrid>
        <w:gridCol w:w="2972"/>
        <w:gridCol w:w="1701"/>
        <w:gridCol w:w="3260"/>
        <w:gridCol w:w="4759"/>
      </w:tblGrid>
      <w:tr w:rsidR="00F712CD" w:rsidTr="00F712CD">
        <w:trPr>
          <w:trHeight w:val="344"/>
        </w:trPr>
        <w:tc>
          <w:tcPr>
            <w:tcW w:w="2972" w:type="dxa"/>
          </w:tcPr>
          <w:p w:rsidR="00F712CD" w:rsidRPr="00780844" w:rsidRDefault="00F712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84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Use of funding </w:t>
            </w:r>
          </w:p>
        </w:tc>
        <w:tc>
          <w:tcPr>
            <w:tcW w:w="1701" w:type="dxa"/>
          </w:tcPr>
          <w:p w:rsidR="00F712CD" w:rsidRDefault="00F712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Proposed</w:t>
            </w:r>
          </w:p>
          <w:p w:rsidR="00F712CD" w:rsidRPr="00780844" w:rsidRDefault="00F712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844">
              <w:rPr>
                <w:rFonts w:ascii="Arial" w:hAnsi="Arial" w:cs="Arial"/>
                <w:b/>
                <w:sz w:val="24"/>
                <w:szCs w:val="24"/>
                <w:u w:val="single"/>
              </w:rPr>
              <w:t>Spending</w:t>
            </w:r>
          </w:p>
        </w:tc>
        <w:tc>
          <w:tcPr>
            <w:tcW w:w="3260" w:type="dxa"/>
          </w:tcPr>
          <w:p w:rsidR="00F712CD" w:rsidRPr="00780844" w:rsidRDefault="00F712CD" w:rsidP="00F712CD">
            <w:pPr>
              <w:tabs>
                <w:tab w:val="right" w:pos="2898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Rationale</w:t>
            </w:r>
          </w:p>
        </w:tc>
        <w:tc>
          <w:tcPr>
            <w:tcW w:w="4759" w:type="dxa"/>
          </w:tcPr>
          <w:p w:rsidR="00F712CD" w:rsidRPr="00780844" w:rsidRDefault="00F712CD" w:rsidP="00F712CD">
            <w:pPr>
              <w:tabs>
                <w:tab w:val="right" w:pos="2898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IMPACT</w:t>
            </w:r>
          </w:p>
        </w:tc>
      </w:tr>
      <w:tr w:rsidR="00F712CD" w:rsidTr="00F712CD">
        <w:trPr>
          <w:trHeight w:val="743"/>
        </w:trPr>
        <w:tc>
          <w:tcPr>
            <w:tcW w:w="2972" w:type="dxa"/>
          </w:tcPr>
          <w:p w:rsidR="00F712CD" w:rsidRPr="0029779F" w:rsidRDefault="00F712CD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Additional TA within school for identified group</w:t>
            </w:r>
            <w:r>
              <w:rPr>
                <w:rFonts w:ascii="Arial" w:hAnsi="Arial" w:cs="Arial"/>
                <w:sz w:val="20"/>
                <w:szCs w:val="20"/>
              </w:rPr>
              <w:t>. 4 pupils in class- additional intervention time also being included this year and more hours included to support children in their learning.</w:t>
            </w:r>
          </w:p>
        </w:tc>
        <w:tc>
          <w:tcPr>
            <w:tcW w:w="1701" w:type="dxa"/>
          </w:tcPr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</w:t>
            </w:r>
            <w:r w:rsidRPr="0029779F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F712CD" w:rsidRPr="00F712CD" w:rsidRDefault="00F712CD" w:rsidP="00F7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712CD" w:rsidRPr="0029779F" w:rsidRDefault="00F712CD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To extend learning and provide more support for identified learners.</w:t>
            </w:r>
          </w:p>
          <w:p w:rsidR="00F712CD" w:rsidRPr="0029779F" w:rsidRDefault="00F712CD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Greater personalisation of learning.</w:t>
            </w:r>
            <w:r>
              <w:rPr>
                <w:rFonts w:ascii="Arial" w:hAnsi="Arial" w:cs="Arial"/>
                <w:sz w:val="20"/>
                <w:szCs w:val="20"/>
              </w:rPr>
              <w:t xml:space="preserve"> Diminished differences in learning.</w:t>
            </w:r>
          </w:p>
        </w:tc>
        <w:tc>
          <w:tcPr>
            <w:tcW w:w="4759" w:type="dxa"/>
          </w:tcPr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KS1 results improved as </w:t>
            </w:r>
          </w:p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 of TA support.</w:t>
            </w:r>
          </w:p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Phonic scores remain </w:t>
            </w:r>
          </w:p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expected.</w:t>
            </w:r>
          </w:p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pupils more </w:t>
            </w:r>
          </w:p>
          <w:p w:rsidR="00F712CD" w:rsidRPr="0029779F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Capable of learning.</w:t>
            </w:r>
          </w:p>
        </w:tc>
      </w:tr>
      <w:tr w:rsidR="00F712CD" w:rsidTr="00F712CD">
        <w:trPr>
          <w:trHeight w:val="743"/>
        </w:trPr>
        <w:tc>
          <w:tcPr>
            <w:tcW w:w="2972" w:type="dxa"/>
          </w:tcPr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HLTA Supp</w:t>
            </w:r>
            <w:r>
              <w:rPr>
                <w:rFonts w:ascii="Arial" w:hAnsi="Arial" w:cs="Arial"/>
                <w:sz w:val="20"/>
                <w:szCs w:val="20"/>
              </w:rPr>
              <w:t>ort for learners.</w:t>
            </w:r>
          </w:p>
          <w:p w:rsidR="00F712CD" w:rsidRPr="0029779F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hours to provide targeted interventions. 6 Pupils in class</w:t>
            </w:r>
          </w:p>
        </w:tc>
        <w:tc>
          <w:tcPr>
            <w:tcW w:w="1701" w:type="dxa"/>
          </w:tcPr>
          <w:p w:rsidR="00F712CD" w:rsidRPr="00BB437E" w:rsidRDefault="00F712CD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>£4000</w:t>
            </w:r>
          </w:p>
        </w:tc>
        <w:tc>
          <w:tcPr>
            <w:tcW w:w="3260" w:type="dxa"/>
          </w:tcPr>
          <w:p w:rsidR="00F712CD" w:rsidRPr="0029779F" w:rsidRDefault="00F712CD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To enable greater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personalisation in support of identified learners. Provision of ‘Brompton boost’ to support learning. Diminished differences in learning.</w:t>
            </w:r>
          </w:p>
        </w:tc>
        <w:tc>
          <w:tcPr>
            <w:tcW w:w="4759" w:type="dxa"/>
          </w:tcPr>
          <w:p w:rsidR="00F712CD" w:rsidRDefault="00F712CD" w:rsidP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Outcomes at end of KS2 </w:t>
            </w:r>
          </w:p>
          <w:p w:rsidR="00F712CD" w:rsidRDefault="00F712CD" w:rsidP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the progress</w:t>
            </w:r>
          </w:p>
          <w:p w:rsidR="00F712CD" w:rsidRDefault="00F712CD" w:rsidP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 in getting some </w:t>
            </w:r>
          </w:p>
          <w:p w:rsidR="00F712CD" w:rsidRDefault="00F712CD" w:rsidP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Identified pupils much </w:t>
            </w:r>
          </w:p>
          <w:p w:rsidR="00F712CD" w:rsidRPr="0029779F" w:rsidRDefault="00F712CD" w:rsidP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Closer to ARE.</w:t>
            </w:r>
          </w:p>
        </w:tc>
      </w:tr>
      <w:tr w:rsidR="00F712CD" w:rsidTr="00F712CD">
        <w:trPr>
          <w:trHeight w:val="743"/>
        </w:trPr>
        <w:tc>
          <w:tcPr>
            <w:tcW w:w="2972" w:type="dxa"/>
          </w:tcPr>
          <w:p w:rsidR="00F712CD" w:rsidRDefault="00F712CD" w:rsidP="00BB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sensory and social/ emotional support through outdoor learning experiences.</w:t>
            </w:r>
          </w:p>
          <w:p w:rsidR="00F712CD" w:rsidRPr="00BB437E" w:rsidRDefault="00F712CD" w:rsidP="00BB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the gap project – additional funding through STA.</w:t>
            </w:r>
          </w:p>
        </w:tc>
        <w:tc>
          <w:tcPr>
            <w:tcW w:w="1701" w:type="dxa"/>
          </w:tcPr>
          <w:p w:rsidR="00F712CD" w:rsidRPr="00BB437E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  <w:r w:rsidRPr="00BB437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</w:tcPr>
          <w:p w:rsidR="00F712CD" w:rsidRDefault="00F712CD" w:rsidP="00962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 break down the barriers to learning and to develop personal confidence, resilience and to recognise their strengths and personal goals.</w:t>
            </w:r>
          </w:p>
        </w:tc>
        <w:tc>
          <w:tcPr>
            <w:tcW w:w="4759" w:type="dxa"/>
          </w:tcPr>
          <w:p w:rsidR="00F712CD" w:rsidRDefault="00F712CD" w:rsidP="0096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Engagement by identified </w:t>
            </w:r>
          </w:p>
          <w:p w:rsidR="00F712CD" w:rsidRDefault="00F712CD" w:rsidP="0096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in their learning is</w:t>
            </w:r>
          </w:p>
          <w:p w:rsidR="00F712CD" w:rsidRDefault="00F712CD" w:rsidP="0096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allowing for greater </w:t>
            </w:r>
          </w:p>
          <w:p w:rsidR="00F712CD" w:rsidRDefault="00F712CD" w:rsidP="0096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learning in</w:t>
            </w:r>
          </w:p>
          <w:p w:rsidR="00F712CD" w:rsidRDefault="00F712CD" w:rsidP="0096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class.</w:t>
            </w:r>
          </w:p>
        </w:tc>
      </w:tr>
      <w:tr w:rsidR="00F712CD" w:rsidTr="00F712CD">
        <w:trPr>
          <w:trHeight w:val="743"/>
        </w:trPr>
        <w:tc>
          <w:tcPr>
            <w:tcW w:w="2972" w:type="dxa"/>
          </w:tcPr>
          <w:p w:rsidR="00F712CD" w:rsidRPr="00BB437E" w:rsidRDefault="00F712CD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>Curriculum enhancement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- French and Music specialists employed to deliver quality input for all pupils and especially those </w:t>
            </w:r>
          </w:p>
        </w:tc>
        <w:tc>
          <w:tcPr>
            <w:tcW w:w="1701" w:type="dxa"/>
          </w:tcPr>
          <w:p w:rsidR="00F712CD" w:rsidRPr="00BB437E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£5470</w:t>
            </w:r>
          </w:p>
        </w:tc>
        <w:tc>
          <w:tcPr>
            <w:tcW w:w="3260" w:type="dxa"/>
          </w:tcPr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>a broad and balanced curriculum is enjoyed by pupils in school.</w:t>
            </w:r>
          </w:p>
          <w:p w:rsidR="00F712CD" w:rsidRPr="00BB437E" w:rsidRDefault="00F71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9" w:type="dxa"/>
          </w:tcPr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on Monday</w:t>
            </w:r>
          </w:p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Afternoon allows for this </w:t>
            </w:r>
          </w:p>
          <w:p w:rsidR="00F712CD" w:rsidRPr="00BB437E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continue.</w:t>
            </w:r>
          </w:p>
        </w:tc>
      </w:tr>
      <w:tr w:rsidR="00F712CD" w:rsidTr="00F712CD">
        <w:trPr>
          <w:trHeight w:val="743"/>
        </w:trPr>
        <w:tc>
          <w:tcPr>
            <w:tcW w:w="2972" w:type="dxa"/>
          </w:tcPr>
          <w:p w:rsidR="00F712CD" w:rsidRPr="00BB437E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Club provision for children.</w:t>
            </w:r>
          </w:p>
        </w:tc>
        <w:tc>
          <w:tcPr>
            <w:tcW w:w="1701" w:type="dxa"/>
          </w:tcPr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£ 600</w:t>
            </w:r>
          </w:p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funding also from PE budget</w:t>
            </w:r>
          </w:p>
        </w:tc>
        <w:tc>
          <w:tcPr>
            <w:tcW w:w="3260" w:type="dxa"/>
          </w:tcPr>
          <w:p w:rsidR="00F712CD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enable children to access after school clubs that offer different opportunities Clubs on offer 5 nights a week.</w:t>
            </w:r>
          </w:p>
          <w:p w:rsidR="00F712CD" w:rsidRPr="00BB437E" w:rsidRDefault="00F7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Gardening Club, Talent Club, Art club, Film Club, Golf Club and Friday Sports Club.</w:t>
            </w:r>
          </w:p>
        </w:tc>
        <w:tc>
          <w:tcPr>
            <w:tcW w:w="4759" w:type="dxa"/>
          </w:tcPr>
          <w:p w:rsidR="00F712CD" w:rsidRDefault="004B4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engagement is high,</w:t>
            </w:r>
          </w:p>
          <w:p w:rsidR="004B4E83" w:rsidRDefault="004B4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lots of opportunities for</w:t>
            </w:r>
          </w:p>
          <w:p w:rsidR="004B4E83" w:rsidRDefault="004B4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involvement </w:t>
            </w:r>
          </w:p>
          <w:p w:rsidR="004B4E83" w:rsidRDefault="004B4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too.</w:t>
            </w:r>
          </w:p>
          <w:p w:rsidR="004B4E83" w:rsidRDefault="004B4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 uptake 100%</w:t>
            </w:r>
          </w:p>
          <w:p w:rsidR="004B4E83" w:rsidRDefault="004B4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with garden project.</w:t>
            </w:r>
          </w:p>
        </w:tc>
      </w:tr>
    </w:tbl>
    <w:p w:rsidR="002F2E9B" w:rsidRPr="002F2E9B" w:rsidRDefault="002F2E9B">
      <w:pPr>
        <w:rPr>
          <w:rFonts w:ascii="Arial" w:hAnsi="Arial" w:cs="Arial"/>
          <w:sz w:val="24"/>
          <w:szCs w:val="24"/>
        </w:rPr>
      </w:pPr>
    </w:p>
    <w:sectPr w:rsidR="002F2E9B" w:rsidRPr="002F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4D" w:rsidRDefault="00260A4D" w:rsidP="00506E30">
      <w:pPr>
        <w:spacing w:after="0" w:line="240" w:lineRule="auto"/>
      </w:pPr>
      <w:r>
        <w:separator/>
      </w:r>
    </w:p>
  </w:endnote>
  <w:endnote w:type="continuationSeparator" w:id="0">
    <w:p w:rsidR="00260A4D" w:rsidRDefault="00260A4D" w:rsidP="0050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4D" w:rsidRDefault="00260A4D" w:rsidP="00506E30">
      <w:pPr>
        <w:spacing w:after="0" w:line="240" w:lineRule="auto"/>
      </w:pPr>
      <w:r>
        <w:separator/>
      </w:r>
    </w:p>
  </w:footnote>
  <w:footnote w:type="continuationSeparator" w:id="0">
    <w:p w:rsidR="00260A4D" w:rsidRDefault="00260A4D" w:rsidP="0050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0"/>
    <w:rsid w:val="00260A4D"/>
    <w:rsid w:val="002709AE"/>
    <w:rsid w:val="00283E91"/>
    <w:rsid w:val="0029779F"/>
    <w:rsid w:val="002F2E9B"/>
    <w:rsid w:val="00334B01"/>
    <w:rsid w:val="004B4E83"/>
    <w:rsid w:val="004B6991"/>
    <w:rsid w:val="00506E30"/>
    <w:rsid w:val="00574000"/>
    <w:rsid w:val="005D605C"/>
    <w:rsid w:val="006855C5"/>
    <w:rsid w:val="00702386"/>
    <w:rsid w:val="00780844"/>
    <w:rsid w:val="00783F27"/>
    <w:rsid w:val="0079774F"/>
    <w:rsid w:val="00801A50"/>
    <w:rsid w:val="00962A2E"/>
    <w:rsid w:val="00B327A8"/>
    <w:rsid w:val="00B9047D"/>
    <w:rsid w:val="00BB437E"/>
    <w:rsid w:val="00C065CD"/>
    <w:rsid w:val="00C4196C"/>
    <w:rsid w:val="00C47285"/>
    <w:rsid w:val="00C571A9"/>
    <w:rsid w:val="00CB55E3"/>
    <w:rsid w:val="00D47DA2"/>
    <w:rsid w:val="00DA4279"/>
    <w:rsid w:val="00DC754E"/>
    <w:rsid w:val="00E7241E"/>
    <w:rsid w:val="00EC2528"/>
    <w:rsid w:val="00ED38D1"/>
    <w:rsid w:val="00F242DE"/>
    <w:rsid w:val="00F712CD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BF0D9-85F8-49F6-82AA-43FA7F5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30"/>
  </w:style>
  <w:style w:type="paragraph" w:styleId="Footer">
    <w:name w:val="footer"/>
    <w:basedOn w:val="Normal"/>
    <w:link w:val="FooterChar"/>
    <w:uiPriority w:val="99"/>
    <w:unhideWhenUsed/>
    <w:rsid w:val="0050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30"/>
  </w:style>
  <w:style w:type="character" w:styleId="Hyperlink">
    <w:name w:val="Hyperlink"/>
    <w:basedOn w:val="DefaultParagraphFont"/>
    <w:uiPriority w:val="99"/>
    <w:unhideWhenUsed/>
    <w:rsid w:val="00506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952A-91EC-4C49-8EB2-84DCF843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Isaac</dc:creator>
  <cp:keywords/>
  <dc:description/>
  <cp:lastModifiedBy>Helen Isaac</cp:lastModifiedBy>
  <cp:revision>2</cp:revision>
  <cp:lastPrinted>2017-03-08T16:47:00Z</cp:lastPrinted>
  <dcterms:created xsi:type="dcterms:W3CDTF">2019-01-21T13:45:00Z</dcterms:created>
  <dcterms:modified xsi:type="dcterms:W3CDTF">2019-01-21T13:45:00Z</dcterms:modified>
</cp:coreProperties>
</file>